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FA" w:rsidRPr="00752D0A" w:rsidRDefault="00C51042" w:rsidP="00FE3FFA">
      <w:pPr>
        <w:tabs>
          <w:tab w:val="left" w:pos="426"/>
          <w:tab w:val="left" w:pos="2977"/>
        </w:tabs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Водитель, ты ведь тоже родитель</w:t>
      </w:r>
      <w:r w:rsidR="00FE3FFA" w:rsidRPr="00752D0A">
        <w:rPr>
          <w:b/>
          <w:sz w:val="36"/>
          <w:szCs w:val="36"/>
        </w:rPr>
        <w:t>!</w:t>
      </w:r>
    </w:p>
    <w:p w:rsidR="004A4D07" w:rsidRDefault="004A4D07" w:rsidP="004A4D07">
      <w:pPr>
        <w:ind w:left="-709" w:firstLine="709"/>
        <w:jc w:val="both"/>
        <w:rPr>
          <w:szCs w:val="28"/>
        </w:rPr>
      </w:pPr>
    </w:p>
    <w:p w:rsidR="002E6FA1" w:rsidRPr="00710D6C" w:rsidRDefault="002E6FA1" w:rsidP="002E6FA1">
      <w:pPr>
        <w:tabs>
          <w:tab w:val="left" w:pos="426"/>
          <w:tab w:val="left" w:pos="2977"/>
        </w:tabs>
        <w:ind w:firstLine="709"/>
        <w:jc w:val="both"/>
        <w:rPr>
          <w:szCs w:val="28"/>
        </w:rPr>
      </w:pPr>
      <w:r w:rsidRPr="00710D6C">
        <w:rPr>
          <w:szCs w:val="28"/>
        </w:rPr>
        <w:t xml:space="preserve">Несмотря на принимаемые меры, обстановка с детским дорожно-транспортным травматизмом на территории Саратовской области остаётся напряжённой.  </w:t>
      </w:r>
    </w:p>
    <w:p w:rsidR="002E6FA1" w:rsidRDefault="002E6FA1" w:rsidP="002E6F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 январь текущего года на территории Саратовской области зарегистрировано 27 ДТП  АППГ-24, +12,5%), в которых 27 (+12,5%)  несовершеннолетних участников дорожного движения были травмированы  и 1 ребёнок (+100%) получил травмы несовместимые с жизнью. </w:t>
      </w:r>
    </w:p>
    <w:p w:rsidR="002E6FA1" w:rsidRPr="009C3289" w:rsidRDefault="002E6FA1" w:rsidP="002E6FA1">
      <w:pPr>
        <w:ind w:firstLine="720"/>
        <w:jc w:val="both"/>
      </w:pPr>
      <w:r>
        <w:rPr>
          <w:color w:val="000000"/>
          <w:szCs w:val="28"/>
        </w:rPr>
        <w:t xml:space="preserve">Особую  обеспокоенность вызывает рост дорожных аварий с участием детей-пассажиров. В соответствии с проведённым анализом большую часть пострадавших детей составили дети-пассажиры (16 ДТП, +45,5%), АППГ -11 ДТП.   Причём из 16 ДТП с участием детей-пассажиров только в одном случае ребёнок не был пристёгнут ремнем безопасности. </w:t>
      </w:r>
      <w:r w:rsidRPr="009C3289">
        <w:t>Основным</w:t>
      </w:r>
      <w:r>
        <w:t xml:space="preserve"> </w:t>
      </w:r>
      <w:r w:rsidRPr="009C3289">
        <w:t xml:space="preserve">видом ДТП, в которых </w:t>
      </w:r>
      <w:r>
        <w:t>пострадали несовершеннолетние пассажиры,  является – столкновение.</w:t>
      </w:r>
    </w:p>
    <w:p w:rsidR="002E6FA1" w:rsidRPr="00A911A1" w:rsidRDefault="002E6FA1" w:rsidP="002E6FA1">
      <w:pPr>
        <w:ind w:firstLine="720"/>
        <w:jc w:val="both"/>
        <w:rPr>
          <w:color w:val="000000"/>
          <w:spacing w:val="-6"/>
          <w:szCs w:val="28"/>
        </w:rPr>
      </w:pPr>
      <w:r w:rsidRPr="00A911A1">
        <w:rPr>
          <w:color w:val="000000"/>
        </w:rPr>
        <w:t>Основными причинами ДТП с детьми – пассажирами являются</w:t>
      </w:r>
      <w:r>
        <w:rPr>
          <w:color w:val="000000"/>
        </w:rPr>
        <w:t>: выезд на полосу, предназначенную для встречного движения (3 ДТП), несоблюдение очередности проезда (3 ДТП). В населённых пунктах зарегистрировано  9 ДТП, вне населённых пунктах -7 ДТП.</w:t>
      </w:r>
    </w:p>
    <w:p w:rsidR="00450E50" w:rsidRPr="00B354E8" w:rsidRDefault="00EE7015" w:rsidP="00450E50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450E50" w:rsidRPr="00B354E8">
        <w:rPr>
          <w:szCs w:val="28"/>
        </w:rPr>
        <w:t xml:space="preserve">В период с </w:t>
      </w:r>
      <w:r w:rsidR="008654DF">
        <w:rPr>
          <w:szCs w:val="28"/>
        </w:rPr>
        <w:t>0</w:t>
      </w:r>
      <w:r w:rsidR="00561F8F">
        <w:rPr>
          <w:szCs w:val="28"/>
        </w:rPr>
        <w:t>6</w:t>
      </w:r>
      <w:r w:rsidR="00450E50" w:rsidRPr="00B354E8">
        <w:rPr>
          <w:szCs w:val="28"/>
        </w:rPr>
        <w:t xml:space="preserve"> по </w:t>
      </w:r>
      <w:r w:rsidR="00CB3153">
        <w:rPr>
          <w:szCs w:val="28"/>
        </w:rPr>
        <w:t>1</w:t>
      </w:r>
      <w:r w:rsidR="008654DF">
        <w:rPr>
          <w:szCs w:val="28"/>
        </w:rPr>
        <w:t>2</w:t>
      </w:r>
      <w:r w:rsidR="00450E50" w:rsidRPr="00B354E8">
        <w:rPr>
          <w:szCs w:val="28"/>
        </w:rPr>
        <w:t xml:space="preserve"> </w:t>
      </w:r>
      <w:r w:rsidR="008654DF">
        <w:rPr>
          <w:szCs w:val="28"/>
        </w:rPr>
        <w:t>февраля</w:t>
      </w:r>
      <w:r w:rsidR="00450E50" w:rsidRPr="00B354E8">
        <w:rPr>
          <w:szCs w:val="28"/>
        </w:rPr>
        <w:t xml:space="preserve"> текущего года </w:t>
      </w:r>
      <w:r w:rsidR="00450E50">
        <w:rPr>
          <w:szCs w:val="28"/>
        </w:rPr>
        <w:t>на территории, обслуживаемой ОГИБДД МО МВД России «Советский» Саратовской области будет проведено</w:t>
      </w:r>
      <w:r w:rsidR="00450E50" w:rsidRPr="00B354E8">
        <w:rPr>
          <w:szCs w:val="28"/>
        </w:rPr>
        <w:t xml:space="preserve"> профилактическое мероприятие «</w:t>
      </w:r>
      <w:r w:rsidR="002E6FA1">
        <w:rPr>
          <w:szCs w:val="28"/>
        </w:rPr>
        <w:t>Водитель, ты ведь тоже родитель</w:t>
      </w:r>
      <w:r w:rsidR="00561F8F">
        <w:rPr>
          <w:szCs w:val="28"/>
        </w:rPr>
        <w:t>!</w:t>
      </w:r>
      <w:r w:rsidR="00450E50" w:rsidRPr="00B354E8">
        <w:rPr>
          <w:szCs w:val="28"/>
        </w:rPr>
        <w:t xml:space="preserve">», направленное на </w:t>
      </w:r>
      <w:r w:rsidR="00EA34A6">
        <w:rPr>
          <w:szCs w:val="28"/>
        </w:rPr>
        <w:t>организацию мероприятий по профилактике перевозки детей без удерживающих устройств</w:t>
      </w:r>
      <w:r w:rsidR="00450E50">
        <w:rPr>
          <w:szCs w:val="28"/>
        </w:rPr>
        <w:t>.</w:t>
      </w:r>
    </w:p>
    <w:p w:rsidR="00FE3FFA" w:rsidRDefault="00450E50" w:rsidP="00450E50">
      <w:pPr>
        <w:ind w:firstLine="709"/>
        <w:jc w:val="both"/>
        <w:rPr>
          <w:szCs w:val="28"/>
        </w:rPr>
      </w:pPr>
      <w:r w:rsidRPr="002B03D7">
        <w:rPr>
          <w:color w:val="222222"/>
          <w:szCs w:val="28"/>
          <w:shd w:val="clear" w:color="auto" w:fill="FFFFFF"/>
        </w:rPr>
        <w:t>Напоминаем, что согласно части 3 статьи 12.23 Кодекса об административных правонарушениях Российской Федерации, нарушение правил перевозки детей (без специального детского удерживающего устройства), влечет за собой наложение административного штрафа в размере 3000 рублей.</w:t>
      </w:r>
      <w:r w:rsidRPr="002B03D7">
        <w:rPr>
          <w:color w:val="222222"/>
          <w:szCs w:val="28"/>
        </w:rPr>
        <w:br/>
      </w:r>
    </w:p>
    <w:p w:rsidR="00FE3FFA" w:rsidRPr="00710D6C" w:rsidRDefault="00FE3FFA" w:rsidP="00FE3FFA">
      <w:pPr>
        <w:ind w:firstLine="709"/>
        <w:jc w:val="both"/>
        <w:rPr>
          <w:szCs w:val="28"/>
        </w:rPr>
      </w:pPr>
      <w:r>
        <w:rPr>
          <w:szCs w:val="28"/>
        </w:rPr>
        <w:t>ОГИБДД МО МВД России «Советский»</w:t>
      </w:r>
      <w:r w:rsidR="00E34305">
        <w:rPr>
          <w:szCs w:val="28"/>
        </w:rPr>
        <w:t xml:space="preserve"> Саратовской области</w:t>
      </w:r>
    </w:p>
    <w:p w:rsidR="001B084C" w:rsidRDefault="001B084C"/>
    <w:sectPr w:rsidR="001B084C" w:rsidSect="001B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977"/>
    <w:multiLevelType w:val="hybridMultilevel"/>
    <w:tmpl w:val="06984958"/>
    <w:lvl w:ilvl="0" w:tplc="49BC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B7D98"/>
    <w:multiLevelType w:val="hybridMultilevel"/>
    <w:tmpl w:val="477EFCDE"/>
    <w:lvl w:ilvl="0" w:tplc="5D141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FFA"/>
    <w:rsid w:val="00016416"/>
    <w:rsid w:val="00060F2F"/>
    <w:rsid w:val="00167D50"/>
    <w:rsid w:val="001B084C"/>
    <w:rsid w:val="002E6FA1"/>
    <w:rsid w:val="003B6FE7"/>
    <w:rsid w:val="00450E50"/>
    <w:rsid w:val="004A4D07"/>
    <w:rsid w:val="004D1FA9"/>
    <w:rsid w:val="00561F8F"/>
    <w:rsid w:val="00633FC4"/>
    <w:rsid w:val="006340A1"/>
    <w:rsid w:val="006C0246"/>
    <w:rsid w:val="00752D0A"/>
    <w:rsid w:val="00853C39"/>
    <w:rsid w:val="008654DF"/>
    <w:rsid w:val="0093791F"/>
    <w:rsid w:val="009E59D6"/>
    <w:rsid w:val="00AD4306"/>
    <w:rsid w:val="00AD59AB"/>
    <w:rsid w:val="00AE0200"/>
    <w:rsid w:val="00B508EC"/>
    <w:rsid w:val="00BA19C1"/>
    <w:rsid w:val="00C51042"/>
    <w:rsid w:val="00CB3153"/>
    <w:rsid w:val="00CC1E06"/>
    <w:rsid w:val="00D252BD"/>
    <w:rsid w:val="00D90E1D"/>
    <w:rsid w:val="00E05D76"/>
    <w:rsid w:val="00E34305"/>
    <w:rsid w:val="00E75973"/>
    <w:rsid w:val="00EA34A6"/>
    <w:rsid w:val="00EE7015"/>
    <w:rsid w:val="00FE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E3FFA"/>
    <w:pPr>
      <w:ind w:left="720" w:firstLine="345"/>
      <w:jc w:val="center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FE3F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A4D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A4D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DF5D6-07DB-445B-AA57-A6DEC0B3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Monstroo</cp:lastModifiedBy>
  <cp:revision>2</cp:revision>
  <dcterms:created xsi:type="dcterms:W3CDTF">2019-02-05T11:25:00Z</dcterms:created>
  <dcterms:modified xsi:type="dcterms:W3CDTF">2019-02-05T11:25:00Z</dcterms:modified>
</cp:coreProperties>
</file>